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B3" w:rsidRDefault="003D51B3" w:rsidP="003D51B3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3D51B3">
        <w:rPr>
          <w:rFonts w:cs="Arial"/>
          <w:color w:val="333333"/>
          <w:sz w:val="28"/>
          <w:szCs w:val="28"/>
        </w:rPr>
        <w:t xml:space="preserve">Ежемесячную выплату из материнского капитала можно оформить </w:t>
      </w:r>
    </w:p>
    <w:p w:rsidR="003D51B3" w:rsidRPr="003D51B3" w:rsidRDefault="003D51B3" w:rsidP="003D51B3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 w:rsidRPr="003D51B3">
        <w:rPr>
          <w:rFonts w:cs="Arial"/>
          <w:color w:val="333333"/>
          <w:sz w:val="28"/>
          <w:szCs w:val="28"/>
        </w:rPr>
        <w:t>в любом территориальном органе ПФР</w:t>
      </w:r>
    </w:p>
    <w:p w:rsidR="003D51B3" w:rsidRDefault="003D51B3" w:rsidP="003D51B3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3D51B3" w:rsidRDefault="00834716" w:rsidP="003D51B3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76575" cy="1971675"/>
            <wp:effectExtent l="19050" t="0" r="9525" b="0"/>
            <wp:wrapSquare wrapText="bothSides"/>
            <wp:docPr id="1" name="Рисунок 0" descr="b414e2ba4719c9b4ceec2e3c09e2491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14e2ba4719c9b4ceec2e3c09e2491b_X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1B3" w:rsidRDefault="003D51B3" w:rsidP="00F060E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Пенсионный фонд России напоминает о том, что подать заявление на ежемесячную выплату за второго ребенка можно в любой клиентской службе или управлении Пенсионного фонда России, независимо от места жительства владельца сертификата на материнский капитал.</w:t>
      </w:r>
    </w:p>
    <w:p w:rsidR="003D51B3" w:rsidRDefault="003D51B3" w:rsidP="003D51B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Прием заявлений по экстерриториальному принципу реализуется Пенсионным фондом с момента введения ежемесячной выплаты в 2018 году. Оформление безотносительно к месту регистрации, пребывания или фактического пребывания владельца сертификата также запущено в прошлом году через Личный кабинет на сайте Пенсионного фонда России.</w:t>
      </w:r>
    </w:p>
    <w:p w:rsidR="003D51B3" w:rsidRDefault="003D51B3" w:rsidP="003D51B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 мае 2019 года экстерриториальный принцип подачи заявления на ежемесячные выплаты законодательно закреплен соответствующими поправками в федеральный закон № 418-ФЗ от 28 декабря 2017 года «О ежемесячных выплатах семьям, имеющим детей».</w:t>
      </w:r>
    </w:p>
    <w:p w:rsidR="003D51B3" w:rsidRDefault="003D51B3" w:rsidP="003D51B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подать заявление о распоряжении материнским капиталом на ежемесячную выплату можно в любое время в течение 1,5 лет с момента появления второго ребенка в семье. Если обратиться в ПФР в первые полгода, выплата будет предоставлена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 даты рождения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или усыновления, и семья получит средства за все прошедшие месяцы. При обращении позже 6 месяцев выплата предоставляется со дня подачи заявления. Средства перечисляются на счет владельца сертификата материнского капитала в российской кредитной организации.</w:t>
      </w:r>
    </w:p>
    <w:p w:rsidR="003D51B3" w:rsidRDefault="003D51B3" w:rsidP="003D51B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Размер ежемесячной выплаты зависит от региона и соответствует прожиточному минимуму ребенка в субъекте РФ за второй квартал прошлого года. В 2019 году размер выплаты равен прожиточному минимуму за второй квартал 2018 года.</w:t>
      </w:r>
    </w:p>
    <w:p w:rsidR="003D51B3" w:rsidRDefault="003D51B3" w:rsidP="003D51B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 удобства на сайте ПФР работает калькулятор ежемесячной выплаты, позволяющий определить право семьи на выплату, а также узнать ее размер в конкретном регионе.</w:t>
      </w:r>
    </w:p>
    <w:p w:rsidR="003D51B3" w:rsidRDefault="003D51B3" w:rsidP="003D51B3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Получить консультацию можно по телефонам клиентской </w:t>
      </w:r>
      <w:r w:rsidR="00834716">
        <w:rPr>
          <w:rFonts w:ascii="Roboto" w:hAnsi="Roboto" w:cs="Helvetica"/>
          <w:color w:val="333333"/>
          <w:sz w:val="27"/>
          <w:szCs w:val="27"/>
        </w:rPr>
        <w:t xml:space="preserve">службы (на правах отдела) в </w:t>
      </w:r>
      <w:proofErr w:type="spellStart"/>
      <w:r w:rsidR="00834716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834716">
        <w:rPr>
          <w:rFonts w:ascii="Roboto" w:hAnsi="Roboto" w:cs="Helvetica"/>
          <w:color w:val="333333"/>
          <w:sz w:val="27"/>
          <w:szCs w:val="27"/>
        </w:rPr>
        <w:t xml:space="preserve"> районе: 8(85556) 2-57-86, 074-11</w:t>
      </w:r>
    </w:p>
    <w:p w:rsidR="00E9085C" w:rsidRDefault="00E9085C"/>
    <w:sectPr w:rsidR="00E9085C" w:rsidSect="00E9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1B3"/>
    <w:rsid w:val="003D51B3"/>
    <w:rsid w:val="00834716"/>
    <w:rsid w:val="00AF5501"/>
    <w:rsid w:val="00E9085C"/>
    <w:rsid w:val="00F0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1B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3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2019-08-19T06:41:00Z</dcterms:created>
  <dcterms:modified xsi:type="dcterms:W3CDTF">2019-08-19T07:50:00Z</dcterms:modified>
</cp:coreProperties>
</file>